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6" w:rsidRPr="00BE7083" w:rsidRDefault="00F13356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kern w:val="36"/>
          <w:sz w:val="24"/>
          <w:szCs w:val="24"/>
        </w:rPr>
      </w:pPr>
      <w:r w:rsidRPr="00BE7083">
        <w:rPr>
          <w:rFonts w:ascii="Arial" w:hAnsi="Arial" w:cs="Arial"/>
          <w:b/>
          <w:kern w:val="36"/>
          <w:sz w:val="24"/>
          <w:szCs w:val="24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7E3CCC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 w:rsidR="007E3CCC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11.08.1995 г №135 –ФЗ 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«О благотворительной деятельности и благотворительных организациях», Типовыми положениями о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региональными (муниципальными) нормативно-правовыми актами и локальными актами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="007E3CCC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со ст. 582 ГК РФ</w:t>
      </w:r>
      <w:r w:rsidRPr="00BE7083">
        <w:rPr>
          <w:rFonts w:ascii="Times New Roman" w:hAnsi="Times New Roman"/>
          <w:sz w:val="24"/>
          <w:szCs w:val="24"/>
        </w:rPr>
        <w:t> </w:t>
      </w:r>
      <w:r w:rsidRPr="00BE708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BE7083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 </w:t>
      </w:r>
    </w:p>
    <w:p w:rsidR="00F13356" w:rsidRPr="00BE7083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BE7083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Оформление пожертвования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При пожертвовании денежных средств или имущества на нужды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в группу, ремонт группы и т.п.).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Граждане и (или) организации, желающие помочь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материально, должны оформить безвозмездную помощь письменным договором пожертвования</w:t>
      </w:r>
      <w:r w:rsidRPr="00BE7083">
        <w:rPr>
          <w:rFonts w:ascii="Times New Roman" w:hAnsi="Times New Roman"/>
          <w:sz w:val="24"/>
          <w:szCs w:val="24"/>
        </w:rPr>
        <w:t> </w:t>
      </w:r>
      <w:hyperlink r:id="rId7" w:history="1">
        <w:r w:rsidR="007E3CCC" w:rsidRPr="00BE7083">
          <w:rPr>
            <w:rFonts w:ascii="Times New Roman" w:hAnsi="Times New Roman"/>
            <w:sz w:val="24"/>
            <w:szCs w:val="24"/>
            <w:u w:val="single"/>
          </w:rPr>
          <w:t xml:space="preserve">(приложение </w:t>
        </w:r>
        <w:r w:rsidR="00C061D1" w:rsidRPr="00BE7083">
          <w:rPr>
            <w:rFonts w:ascii="Times New Roman" w:hAnsi="Times New Roman"/>
            <w:sz w:val="24"/>
            <w:szCs w:val="24"/>
            <w:u w:val="single"/>
          </w:rPr>
          <w:t>1</w:t>
        </w:r>
        <w:r w:rsidRPr="00BE7083">
          <w:rPr>
            <w:rFonts w:ascii="Times New Roman" w:hAnsi="Times New Roman"/>
            <w:sz w:val="24"/>
            <w:szCs w:val="24"/>
            <w:u w:val="single"/>
          </w:rPr>
          <w:t>)</w:t>
        </w:r>
      </w:hyperlink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</w:t>
      </w:r>
      <w:proofErr w:type="gramEnd"/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целях</w:t>
      </w:r>
      <w:proofErr w:type="gramEnd"/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F13356" w:rsidRPr="00BE7083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Порядок привлечения пожертвования </w:t>
      </w:r>
      <w:r w:rsidR="00BE7083" w:rsidRPr="00BE7083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МБОУ ООШ 19</w:t>
      </w:r>
    </w:p>
    <w:p w:rsidR="00F13356" w:rsidRPr="00BE7083" w:rsidRDefault="00BE7083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="00F13356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="00F13356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служит</w:t>
      </w:r>
      <w:r w:rsidR="00F13356" w:rsidRPr="00BE7083">
        <w:rPr>
          <w:rFonts w:ascii="Times New Roman" w:hAnsi="Times New Roman"/>
          <w:sz w:val="24"/>
          <w:szCs w:val="24"/>
        </w:rPr>
        <w:t> </w:t>
      </w:r>
      <w:r w:rsidR="00F13356" w:rsidRPr="00BE708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добровольность</w:t>
      </w:r>
      <w:r w:rsidR="007E3CCC" w:rsidRPr="00BE7083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F13356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или иных государственных (муниципальных) органов власти.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Пожертвование может вноситься:</w:t>
      </w:r>
    </w:p>
    <w:p w:rsidR="00F13356" w:rsidRPr="00BE7083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F13356" w:rsidRPr="00BE7083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кассу образовательного учреждения, ведущего </w:t>
      </w:r>
      <w:proofErr w:type="gramStart"/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самостоятельных</w:t>
      </w:r>
      <w:proofErr w:type="gramEnd"/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бухгалтерский учет, с выдачей квитанции приходного ордера, подтверждающей принятие целевого взноса;</w:t>
      </w:r>
    </w:p>
    <w:p w:rsidR="00F13356" w:rsidRPr="00BE7083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F13356" w:rsidRPr="00BE7083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Использование пожертвования</w:t>
      </w:r>
    </w:p>
    <w:p w:rsidR="00F13356" w:rsidRPr="00BE7083" w:rsidRDefault="00BE7083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="00F13356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, принимая пожертвование, должно использовать его по назначению. Распоряжение привлеченными целевыми взносами осуществляет </w:t>
      </w:r>
      <w:r w:rsidR="009371AC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директор</w:t>
      </w:r>
      <w:r w:rsidR="00F13356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="00F13356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Пожертвование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</w:t>
      </w:r>
      <w:r w:rsidR="00BE7083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МБОУ ООШ 19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9371AC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самостоятельно решает на что в р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="009371AC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мках уставной деятельности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(или) воспитательного процесса потратить полученное имущество. Например, </w:t>
      </w:r>
      <w:r w:rsidR="009371AC"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школа</w:t>
      </w: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F13356" w:rsidRPr="00BE7083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F13356" w:rsidRPr="00BE7083" w:rsidRDefault="00F13356" w:rsidP="007E3CCC">
      <w:pPr>
        <w:pStyle w:val="1"/>
        <w:ind w:firstLine="709"/>
        <w:jc w:val="center"/>
        <w:rPr>
          <w:b w:val="0"/>
          <w:sz w:val="24"/>
          <w:szCs w:val="24"/>
        </w:rPr>
      </w:pPr>
      <w:r w:rsidRPr="00BE7083">
        <w:rPr>
          <w:sz w:val="24"/>
          <w:szCs w:val="24"/>
        </w:rPr>
        <w:t>Сведения из</w:t>
      </w:r>
      <w:r w:rsidRPr="00BE7083">
        <w:rPr>
          <w:b w:val="0"/>
          <w:sz w:val="24"/>
          <w:szCs w:val="24"/>
        </w:rPr>
        <w:t xml:space="preserve"> </w:t>
      </w:r>
      <w:hyperlink r:id="rId8" w:history="1">
        <w:r w:rsidRPr="00BE7083">
          <w:rPr>
            <w:rStyle w:val="ac"/>
            <w:b/>
            <w:color w:val="auto"/>
            <w:sz w:val="24"/>
            <w:szCs w:val="24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F13356" w:rsidRPr="00BE7083" w:rsidRDefault="009371AC" w:rsidP="007E3CCC">
      <w:pPr>
        <w:pStyle w:val="1"/>
        <w:spacing w:before="0" w:beforeAutospacing="0" w:after="0" w:afterAutospacing="0"/>
        <w:rPr>
          <w:sz w:val="24"/>
          <w:szCs w:val="24"/>
        </w:rPr>
      </w:pPr>
      <w:hyperlink r:id="rId9" w:history="1">
        <w:r w:rsidR="00F13356" w:rsidRPr="00BE7083">
          <w:rPr>
            <w:rStyle w:val="ac"/>
            <w:color w:val="auto"/>
            <w:sz w:val="24"/>
            <w:szCs w:val="24"/>
          </w:rPr>
          <w:t>Часть вторая</w:t>
        </w:r>
      </w:hyperlink>
    </w:p>
    <w:p w:rsidR="00F13356" w:rsidRPr="00BE7083" w:rsidRDefault="009371AC" w:rsidP="007E3CCC">
      <w:pPr>
        <w:pStyle w:val="1"/>
        <w:spacing w:before="0" w:beforeAutospacing="0" w:after="0" w:afterAutospacing="0"/>
        <w:rPr>
          <w:sz w:val="24"/>
          <w:szCs w:val="24"/>
        </w:rPr>
      </w:pPr>
      <w:hyperlink r:id="rId10" w:history="1">
        <w:r w:rsidR="00F13356" w:rsidRPr="00BE7083">
          <w:rPr>
            <w:rStyle w:val="ac"/>
            <w:color w:val="auto"/>
            <w:sz w:val="24"/>
            <w:szCs w:val="24"/>
          </w:rPr>
          <w:t>Раздел IV. Отдельные виды обязательств (ст.ст. 454 - 1109)</w:t>
        </w:r>
      </w:hyperlink>
    </w:p>
    <w:p w:rsidR="00F13356" w:rsidRPr="00BE7083" w:rsidRDefault="009371AC" w:rsidP="007E3CCC">
      <w:pPr>
        <w:pStyle w:val="1"/>
        <w:spacing w:before="0" w:beforeAutospacing="0" w:after="0" w:afterAutospacing="0"/>
        <w:rPr>
          <w:sz w:val="24"/>
          <w:szCs w:val="24"/>
        </w:rPr>
      </w:pPr>
      <w:hyperlink r:id="rId11" w:history="1">
        <w:r w:rsidR="00F13356" w:rsidRPr="00BE7083">
          <w:rPr>
            <w:rStyle w:val="ac"/>
            <w:color w:val="auto"/>
            <w:sz w:val="24"/>
            <w:szCs w:val="24"/>
          </w:rPr>
          <w:t>Глава 32. Дарение (ст.ст. 572 - 582)</w:t>
        </w:r>
      </w:hyperlink>
    </w:p>
    <w:p w:rsidR="00F13356" w:rsidRPr="00BE7083" w:rsidRDefault="00F13356" w:rsidP="00BF6DC1">
      <w:pPr>
        <w:pStyle w:val="ad"/>
        <w:rPr>
          <w:rFonts w:ascii="Times New Roman" w:hAnsi="Times New Roman" w:cs="Times New Roman"/>
          <w:b/>
        </w:rPr>
      </w:pPr>
      <w:r w:rsidRPr="00BE7083">
        <w:rPr>
          <w:rStyle w:val="ab"/>
          <w:bCs/>
          <w:color w:val="auto"/>
        </w:rPr>
        <w:t>Статья 582.</w:t>
      </w:r>
      <w:r w:rsidRPr="00BE7083">
        <w:rPr>
          <w:rFonts w:ascii="Times New Roman" w:hAnsi="Times New Roman" w:cs="Times New Roman"/>
        </w:rPr>
        <w:t xml:space="preserve"> </w:t>
      </w:r>
      <w:r w:rsidRPr="00BE7083">
        <w:rPr>
          <w:rFonts w:ascii="Times New Roman" w:hAnsi="Times New Roman" w:cs="Times New Roman"/>
          <w:b/>
        </w:rPr>
        <w:t>Пожертвования</w:t>
      </w:r>
    </w:p>
    <w:p w:rsidR="007E3CCC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</w:t>
      </w:r>
      <w:r w:rsidRPr="00BE7083">
        <w:rPr>
          <w:rFonts w:ascii="Times New Roman" w:hAnsi="Times New Roman"/>
          <w:sz w:val="24"/>
          <w:szCs w:val="24"/>
        </w:rPr>
        <w:lastRenderedPageBreak/>
        <w:t xml:space="preserve">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w:anchor="sub_124" w:history="1">
        <w:r w:rsidRPr="00BE7083">
          <w:rPr>
            <w:rStyle w:val="ac"/>
            <w:rFonts w:ascii="Times New Roman" w:hAnsi="Times New Roman"/>
            <w:color w:val="auto"/>
            <w:sz w:val="24"/>
            <w:szCs w:val="24"/>
          </w:rPr>
          <w:t>статье 124</w:t>
        </w:r>
      </w:hyperlink>
      <w:r w:rsidRPr="00BE7083">
        <w:rPr>
          <w:rFonts w:ascii="Times New Roman" w:hAnsi="Times New Roman"/>
          <w:sz w:val="24"/>
          <w:szCs w:val="24"/>
        </w:rPr>
        <w:t xml:space="preserve"> настоящего Кодекса.</w:t>
      </w:r>
      <w:bookmarkStart w:id="0" w:name="sub_5822"/>
    </w:p>
    <w:p w:rsidR="00F13356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2. На принятие пожертвования не требуется чьего-либо разрешения или согласия.</w:t>
      </w:r>
    </w:p>
    <w:p w:rsidR="00F13356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5823"/>
      <w:bookmarkEnd w:id="0"/>
      <w:r w:rsidRPr="00BE7083">
        <w:rPr>
          <w:rFonts w:ascii="Times New Roman" w:hAnsi="Times New Roman"/>
          <w:sz w:val="24"/>
          <w:szCs w:val="24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13356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sub_58232"/>
      <w:bookmarkEnd w:id="1"/>
      <w:r w:rsidRPr="00BE7083">
        <w:rPr>
          <w:rFonts w:ascii="Times New Roman" w:hAnsi="Times New Roman"/>
          <w:sz w:val="24"/>
          <w:szCs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13356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sub_5824"/>
      <w:bookmarkEnd w:id="2"/>
      <w:r w:rsidRPr="00BE7083">
        <w:rPr>
          <w:rFonts w:ascii="Times New Roman" w:hAnsi="Times New Roman"/>
          <w:sz w:val="24"/>
          <w:szCs w:val="24"/>
        </w:rPr>
        <w:t xml:space="preserve">4. Если </w:t>
      </w:r>
      <w:hyperlink r:id="rId12" w:history="1">
        <w:r w:rsidRPr="00BE7083">
          <w:rPr>
            <w:rStyle w:val="ac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BE7083">
        <w:rPr>
          <w:rFonts w:ascii="Times New Roman" w:hAnsi="Times New Roman"/>
          <w:sz w:val="24"/>
          <w:szCs w:val="24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13356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5825"/>
      <w:bookmarkEnd w:id="3"/>
      <w:r w:rsidRPr="00BE7083">
        <w:rPr>
          <w:rFonts w:ascii="Times New Roman" w:hAnsi="Times New Roman"/>
          <w:sz w:val="24"/>
          <w:szCs w:val="24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BE7083">
          <w:rPr>
            <w:rStyle w:val="ac"/>
            <w:rFonts w:ascii="Times New Roman" w:hAnsi="Times New Roman"/>
            <w:color w:val="auto"/>
            <w:sz w:val="24"/>
            <w:szCs w:val="24"/>
          </w:rPr>
          <w:t>пунктом 4</w:t>
        </w:r>
      </w:hyperlink>
      <w:r w:rsidRPr="00BE7083">
        <w:rPr>
          <w:rFonts w:ascii="Times New Roman" w:hAnsi="Times New Roman"/>
          <w:sz w:val="24"/>
          <w:szCs w:val="24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13356" w:rsidRPr="00BE7083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sub_5826"/>
      <w:bookmarkEnd w:id="4"/>
      <w:r w:rsidRPr="00BE7083">
        <w:rPr>
          <w:rFonts w:ascii="Times New Roman" w:hAnsi="Times New Roman"/>
          <w:sz w:val="24"/>
          <w:szCs w:val="24"/>
        </w:rPr>
        <w:t xml:space="preserve">6. К пожертвованиям не применяются </w:t>
      </w:r>
      <w:hyperlink w:anchor="sub_578" w:history="1">
        <w:r w:rsidRPr="00BE7083">
          <w:rPr>
            <w:rStyle w:val="ac"/>
            <w:rFonts w:ascii="Times New Roman" w:hAnsi="Times New Roman"/>
            <w:color w:val="auto"/>
            <w:sz w:val="24"/>
            <w:szCs w:val="24"/>
          </w:rPr>
          <w:t>статьи 578</w:t>
        </w:r>
      </w:hyperlink>
      <w:r w:rsidRPr="00BE7083">
        <w:rPr>
          <w:rFonts w:ascii="Times New Roman" w:hAnsi="Times New Roman"/>
          <w:sz w:val="24"/>
          <w:szCs w:val="24"/>
        </w:rPr>
        <w:t xml:space="preserve"> и </w:t>
      </w:r>
      <w:hyperlink w:anchor="sub_581" w:history="1">
        <w:r w:rsidRPr="00BE7083">
          <w:rPr>
            <w:rStyle w:val="ac"/>
            <w:rFonts w:ascii="Times New Roman" w:hAnsi="Times New Roman"/>
            <w:color w:val="auto"/>
            <w:sz w:val="24"/>
            <w:szCs w:val="24"/>
          </w:rPr>
          <w:t>581</w:t>
        </w:r>
      </w:hyperlink>
      <w:r w:rsidRPr="00BE7083">
        <w:rPr>
          <w:rFonts w:ascii="Times New Roman" w:hAnsi="Times New Roman"/>
          <w:sz w:val="24"/>
          <w:szCs w:val="24"/>
        </w:rPr>
        <w:t xml:space="preserve"> настоящего Кодекса.</w:t>
      </w:r>
    </w:p>
    <w:bookmarkEnd w:id="5"/>
    <w:p w:rsidR="00F13356" w:rsidRPr="00BE7083" w:rsidRDefault="00F13356" w:rsidP="00BF6DC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061D1" w:rsidRPr="00BE7083" w:rsidRDefault="00C061D1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Уважаемые родители предлагаем вашему вниманию</w:t>
      </w:r>
    </w:p>
    <w:p w:rsidR="007E50CC" w:rsidRPr="00BE708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E50CC" w:rsidRPr="00BE7083" w:rsidRDefault="009371A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ПОЛОЖЕНИЕ</w:t>
      </w:r>
    </w:p>
    <w:p w:rsidR="007E50CC" w:rsidRPr="00BE708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о 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BE7083">
        <w:rPr>
          <w:rFonts w:ascii="Times New Roman" w:hAnsi="Times New Roman"/>
          <w:sz w:val="24"/>
          <w:szCs w:val="24"/>
        </w:rPr>
        <w:t>дств с р</w:t>
      </w:r>
      <w:proofErr w:type="gramEnd"/>
      <w:r w:rsidRPr="00BE7083">
        <w:rPr>
          <w:rFonts w:ascii="Times New Roman" w:hAnsi="Times New Roman"/>
          <w:sz w:val="24"/>
          <w:szCs w:val="24"/>
        </w:rPr>
        <w:t>одителей (законных представителей)</w:t>
      </w:r>
      <w:r w:rsidR="009371AC" w:rsidRPr="00BE7083">
        <w:rPr>
          <w:rFonts w:ascii="Times New Roman" w:hAnsi="Times New Roman"/>
          <w:sz w:val="24"/>
          <w:szCs w:val="24"/>
        </w:rPr>
        <w:t xml:space="preserve"> воспитанников </w:t>
      </w:r>
      <w:r w:rsidR="00BE7083" w:rsidRPr="00BE7083">
        <w:rPr>
          <w:rFonts w:ascii="Times New Roman" w:hAnsi="Times New Roman"/>
          <w:sz w:val="24"/>
          <w:szCs w:val="24"/>
        </w:rPr>
        <w:t>МБОУ ООШ 19</w:t>
      </w:r>
    </w:p>
    <w:p w:rsidR="007E50CC" w:rsidRPr="00BE708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371AC" w:rsidRPr="00BE7083" w:rsidRDefault="009371A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E50CC" w:rsidRPr="00BE708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E50CC" w:rsidRPr="00BE7083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F13356" w:rsidRPr="00BE7083" w:rsidRDefault="00F13356" w:rsidP="00BF6DC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3CCC" w:rsidRPr="00BE7083" w:rsidRDefault="007E3CCC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C061D1" w:rsidRPr="00BE7083" w:rsidRDefault="00C061D1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C061D1" w:rsidRPr="00BE7083" w:rsidRDefault="00C061D1" w:rsidP="00BF6DC1">
      <w:pPr>
        <w:jc w:val="right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3A00CF" w:rsidP="00617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Муниципальное б</w:t>
      </w:r>
      <w:r w:rsidR="00617F11" w:rsidRPr="00BE7083">
        <w:rPr>
          <w:rFonts w:ascii="Times New Roman" w:hAnsi="Times New Roman"/>
          <w:b/>
          <w:sz w:val="24"/>
          <w:szCs w:val="24"/>
        </w:rPr>
        <w:t>юджетное общеобразовательное учреждение</w:t>
      </w:r>
    </w:p>
    <w:p w:rsidR="00617F11" w:rsidRPr="00BE7083" w:rsidRDefault="00BE7083" w:rsidP="00617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</w:t>
      </w:r>
      <w:r w:rsidR="00351391">
        <w:rPr>
          <w:rFonts w:ascii="Times New Roman" w:hAnsi="Times New Roman"/>
          <w:b/>
          <w:sz w:val="24"/>
          <w:szCs w:val="24"/>
        </w:rPr>
        <w:t xml:space="preserve"> общеобразовательная школа №19</w:t>
      </w:r>
      <w:bookmarkStart w:id="6" w:name="_GoBack"/>
      <w:bookmarkEnd w:id="6"/>
      <w:r w:rsidR="003A00CF" w:rsidRPr="00BE7083">
        <w:rPr>
          <w:rFonts w:ascii="Times New Roman" w:hAnsi="Times New Roman"/>
          <w:b/>
          <w:sz w:val="24"/>
          <w:szCs w:val="24"/>
        </w:rPr>
        <w:t xml:space="preserve"> поселка </w:t>
      </w:r>
      <w:r>
        <w:rPr>
          <w:rFonts w:ascii="Times New Roman" w:hAnsi="Times New Roman"/>
          <w:b/>
          <w:sz w:val="24"/>
          <w:szCs w:val="24"/>
        </w:rPr>
        <w:t>Первомайского</w:t>
      </w:r>
    </w:p>
    <w:p w:rsidR="003A00CF" w:rsidRPr="00BE7083" w:rsidRDefault="003A00CF" w:rsidP="00617F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BE7083">
        <w:rPr>
          <w:rFonts w:ascii="Times New Roman" w:hAnsi="Times New Roman"/>
          <w:b/>
          <w:sz w:val="24"/>
          <w:szCs w:val="24"/>
        </w:rPr>
        <w:t>Новопокровский</w:t>
      </w:r>
      <w:proofErr w:type="spellEnd"/>
      <w:r w:rsidRPr="00BE708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617F11" w:rsidRPr="00BE7083" w:rsidRDefault="00617F11" w:rsidP="00617F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  <w:t>УТВЕРЖДАЮ:</w:t>
      </w:r>
    </w:p>
    <w:p w:rsidR="00617F11" w:rsidRPr="00BE7083" w:rsidRDefault="00617F11" w:rsidP="00617F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="009371AC" w:rsidRPr="00BE7083">
        <w:rPr>
          <w:rFonts w:ascii="Times New Roman" w:hAnsi="Times New Roman"/>
          <w:b/>
          <w:sz w:val="24"/>
          <w:szCs w:val="24"/>
        </w:rPr>
        <w:t>Директор</w:t>
      </w:r>
    </w:p>
    <w:p w:rsidR="00617F11" w:rsidRPr="00BE7083" w:rsidRDefault="00617F11" w:rsidP="00617F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="00BE7083">
        <w:rPr>
          <w:rFonts w:ascii="Times New Roman" w:hAnsi="Times New Roman"/>
          <w:b/>
          <w:sz w:val="24"/>
          <w:szCs w:val="24"/>
        </w:rPr>
        <w:t xml:space="preserve">И.И. </w:t>
      </w:r>
      <w:proofErr w:type="spellStart"/>
      <w:r w:rsidR="00BE7083">
        <w:rPr>
          <w:rFonts w:ascii="Times New Roman" w:hAnsi="Times New Roman"/>
          <w:b/>
          <w:sz w:val="24"/>
          <w:szCs w:val="24"/>
        </w:rPr>
        <w:t>Буравлева</w:t>
      </w:r>
      <w:proofErr w:type="spellEnd"/>
    </w:p>
    <w:p w:rsidR="00617F11" w:rsidRPr="00BE7083" w:rsidRDefault="00617F11" w:rsidP="003F0E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  <w:r w:rsidRPr="00BE7083">
        <w:rPr>
          <w:rFonts w:ascii="Times New Roman" w:hAnsi="Times New Roman"/>
          <w:b/>
          <w:sz w:val="24"/>
          <w:szCs w:val="24"/>
        </w:rPr>
        <w:tab/>
      </w:r>
    </w:p>
    <w:p w:rsidR="00617F11" w:rsidRPr="00BE7083" w:rsidRDefault="00617F11" w:rsidP="00617F1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jc w:val="right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Положение</w:t>
      </w:r>
    </w:p>
    <w:p w:rsidR="00617F11" w:rsidRPr="00BE7083" w:rsidRDefault="00617F11" w:rsidP="00937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>дств с р</w:t>
      </w:r>
      <w:proofErr w:type="gramEnd"/>
      <w:r w:rsidRPr="00BE7083">
        <w:rPr>
          <w:rFonts w:ascii="Times New Roman" w:hAnsi="Times New Roman"/>
          <w:b/>
          <w:sz w:val="24"/>
          <w:szCs w:val="24"/>
        </w:rPr>
        <w:t>одителей (законных представителей) воспитанников</w:t>
      </w:r>
      <w:r w:rsidR="009371AC" w:rsidRPr="00BE7083">
        <w:rPr>
          <w:rFonts w:ascii="Times New Roman" w:hAnsi="Times New Roman"/>
          <w:b/>
          <w:sz w:val="24"/>
          <w:szCs w:val="24"/>
        </w:rPr>
        <w:t xml:space="preserve">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</w:t>
      </w:r>
    </w:p>
    <w:p w:rsidR="00617F11" w:rsidRPr="00BE7083" w:rsidRDefault="00617F11" w:rsidP="00617F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 1.1. 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 xml:space="preserve">Настоящее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</w:t>
      </w:r>
      <w:r w:rsidR="009371AC" w:rsidRPr="00BE7083">
        <w:rPr>
          <w:rFonts w:ascii="Times New Roman" w:hAnsi="Times New Roman"/>
          <w:b/>
          <w:sz w:val="24"/>
          <w:szCs w:val="24"/>
        </w:rPr>
        <w:t xml:space="preserve">представителей) воспитанников 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  <w:proofErr w:type="gramEnd"/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 1.2. Настоящее Положение разработано с целью:</w:t>
      </w:r>
    </w:p>
    <w:p w:rsidR="00617F11" w:rsidRPr="00BE7083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правовой защиты участников образовательного процесса 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(далее –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) в привлечении внебюджетных средств;</w:t>
      </w:r>
    </w:p>
    <w:p w:rsidR="00617F11" w:rsidRPr="00BE7083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создания дополнительных условий для развития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17F11" w:rsidRPr="00BE7083" w:rsidRDefault="00617F11" w:rsidP="00617F11">
      <w:pPr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предупреждения незаконного сбора сре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>дств с р</w:t>
      </w:r>
      <w:proofErr w:type="gramEnd"/>
      <w:r w:rsidRPr="00BE7083">
        <w:rPr>
          <w:rFonts w:ascii="Times New Roman" w:hAnsi="Times New Roman"/>
          <w:b/>
          <w:sz w:val="24"/>
          <w:szCs w:val="24"/>
        </w:rPr>
        <w:t xml:space="preserve">одителей (законных представителей) воспитанников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1.3. Основным источником финансирования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является бюджет </w:t>
      </w:r>
      <w:r w:rsidR="009371AC" w:rsidRPr="00BE7083">
        <w:rPr>
          <w:rFonts w:ascii="Times New Roman" w:hAnsi="Times New Roman"/>
          <w:b/>
          <w:sz w:val="24"/>
          <w:szCs w:val="24"/>
        </w:rPr>
        <w:t>Новопокровского района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lastRenderedPageBreak/>
        <w:t xml:space="preserve">1.4. Источники финансирования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предусмотренные настоящими Положением, являются дополнительными к основному источнику. Привлечение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дополнительных источников финансирования не влечет за собой сокращения объемов финансирования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из бюджета </w:t>
      </w:r>
      <w:r w:rsidR="009371AC" w:rsidRPr="00BE7083">
        <w:rPr>
          <w:rFonts w:ascii="Times New Roman" w:hAnsi="Times New Roman"/>
          <w:b/>
          <w:sz w:val="24"/>
          <w:szCs w:val="24"/>
        </w:rPr>
        <w:t>район</w:t>
      </w:r>
      <w:r w:rsidRPr="00BE7083">
        <w:rPr>
          <w:rFonts w:ascii="Times New Roman" w:hAnsi="Times New Roman"/>
          <w:b/>
          <w:sz w:val="24"/>
          <w:szCs w:val="24"/>
        </w:rPr>
        <w:t>а.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1.5. Дополнительные финансовые источники могут быть привлечены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только в том случае, если такая возможность предусмотрена в уставе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BE7083" w:rsidRDefault="00617F11" w:rsidP="00617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1.6. Внебюджетными источниками финансирования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могут быть средства (доходы), полученные в результате:</w:t>
      </w:r>
    </w:p>
    <w:p w:rsidR="00617F11" w:rsidRPr="00BE708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Оказание платных услуг, относящихся к основным видам деятельности М</w:t>
      </w:r>
      <w:r w:rsidR="009371AC" w:rsidRPr="00BE7083">
        <w:rPr>
          <w:rFonts w:ascii="Times New Roman" w:hAnsi="Times New Roman"/>
          <w:b/>
          <w:sz w:val="24"/>
          <w:szCs w:val="24"/>
        </w:rPr>
        <w:t>Б</w:t>
      </w:r>
      <w:r w:rsidRPr="00BE7083">
        <w:rPr>
          <w:rFonts w:ascii="Times New Roman" w:hAnsi="Times New Roman"/>
          <w:b/>
          <w:sz w:val="24"/>
          <w:szCs w:val="24"/>
        </w:rPr>
        <w:t>ОУ и иных платных услуг организованных в соответствии с действующим законодательством;</w:t>
      </w:r>
    </w:p>
    <w:p w:rsidR="00617F11" w:rsidRPr="00BE708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BE708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BE708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617F11" w:rsidRPr="00BE7083" w:rsidRDefault="00617F11" w:rsidP="00617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сдачи в аренду муниципального имущества, закрепленного за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на праве оперативного управления.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1.7. Привлечение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1.8. Основным принципом привлечения внебюджетных средств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Принуждение со стороны руководителя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работников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родительской общественности к внесению разного вида </w:t>
      </w:r>
      <w:r w:rsidRPr="00BE7083">
        <w:rPr>
          <w:rFonts w:ascii="Times New Roman" w:hAnsi="Times New Roman"/>
          <w:b/>
          <w:sz w:val="24"/>
          <w:szCs w:val="24"/>
        </w:rPr>
        <w:lastRenderedPageBreak/>
        <w:t>внебюджетных средств родителями (законными представителями) воспитанников не допускается.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Привлечение внебюджетных средств на благотворительные цели для материально-технического развития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допускается только руководителем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действующими родительскими и общественными организациями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1.9. Расходы за счет внебюджетных источников финансирования осуществляются в пределах средств, полученных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="009371AC" w:rsidRPr="00BE7083">
        <w:rPr>
          <w:rFonts w:ascii="Times New Roman" w:hAnsi="Times New Roman"/>
          <w:b/>
          <w:sz w:val="24"/>
          <w:szCs w:val="24"/>
        </w:rPr>
        <w:t xml:space="preserve"> </w:t>
      </w:r>
      <w:r w:rsidRPr="00BE7083">
        <w:rPr>
          <w:rFonts w:ascii="Times New Roman" w:hAnsi="Times New Roman"/>
          <w:b/>
          <w:sz w:val="24"/>
          <w:szCs w:val="24"/>
        </w:rPr>
        <w:t xml:space="preserve"> в текущем финансовом году.</w:t>
      </w:r>
    </w:p>
    <w:p w:rsidR="00617F11" w:rsidRPr="00BE7083" w:rsidRDefault="00617F11" w:rsidP="00617F11">
      <w:pPr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2. Основные понятия, используемые в Положении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2.1. Законные представители — усыновители, опекуны, попечители  воспитанников 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2.2. Органы самоуправления 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самоуправления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их компетенция определяются Уставом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положением о соответствующем органе самоуправления, разрабатываемым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самостоятельно и утверждаемым руководителем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 3. Порядок оказания платных услуг, относящихся к основным видам деятельности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иных платных услуг.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 3.1 Платные и иные услуги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могут предоставляться физическими лицами, в том числе родителями (законными представителями) </w:t>
      </w:r>
      <w:r w:rsidRPr="00BE7083">
        <w:rPr>
          <w:rFonts w:ascii="Times New Roman" w:hAnsi="Times New Roman"/>
          <w:b/>
          <w:sz w:val="24"/>
          <w:szCs w:val="24"/>
        </w:rPr>
        <w:lastRenderedPageBreak/>
        <w:t xml:space="preserve">воспитанников.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вправе собирать внебюджетные средства, если это право предусмотрено его Уставом.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3.2. 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 xml:space="preserve">Оказание платных услуг, относящихся к основным видам деятельности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</w:t>
      </w:r>
      <w:r w:rsidR="009371AC" w:rsidRPr="00BE7083">
        <w:rPr>
          <w:rFonts w:ascii="Times New Roman" w:hAnsi="Times New Roman"/>
          <w:b/>
          <w:sz w:val="24"/>
          <w:szCs w:val="24"/>
        </w:rPr>
        <w:t>образования администрации района</w:t>
      </w:r>
      <w:r w:rsidRPr="00BE7083">
        <w:rPr>
          <w:rFonts w:ascii="Times New Roman" w:hAnsi="Times New Roman"/>
          <w:b/>
          <w:sz w:val="24"/>
          <w:szCs w:val="24"/>
        </w:rPr>
        <w:t xml:space="preserve">, для граждан и юридических лиц», разработанным и утвержденным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самостоятельно, на примере</w:t>
      </w:r>
      <w:proofErr w:type="gramEnd"/>
      <w:r w:rsidRPr="00BE7083">
        <w:rPr>
          <w:rFonts w:ascii="Times New Roman" w:hAnsi="Times New Roman"/>
          <w:b/>
          <w:sz w:val="24"/>
          <w:szCs w:val="24"/>
        </w:rPr>
        <w:t xml:space="preserve"> Типового Положением «Об оказании 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</w:t>
      </w:r>
      <w:r w:rsidR="009371AC" w:rsidRPr="00BE7083">
        <w:rPr>
          <w:rFonts w:ascii="Times New Roman" w:hAnsi="Times New Roman"/>
          <w:b/>
          <w:sz w:val="24"/>
          <w:szCs w:val="24"/>
        </w:rPr>
        <w:t>образования администрации района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4. Порядок привлечения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целевых взносов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4.1. Привлечение целевых взносов может иметь своей целью приобретение необходимого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имущества, укрепление и развитие материально-технической базы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действующему законодательству Российской Федерации.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на общем собрании родителей (законных представителей) воспитанников, с утверждением цели их привлечения. Руководитель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4.3.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4.4. Размер целевого взноса юридическим и (или) физическим лицом, родителем (законным представителем) воспитанников определяется самостоятельно.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lastRenderedPageBreak/>
        <w:t xml:space="preserve">4.5. Решение о внесении целевых взносов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к указанным лицам.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4.6. Целевые взносы юридических и физических лиц, родителей (законных представителей) обучающихся вносятся на внебюджетные лицевые счета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4.7. Распоряжение привлеченными целевыми взносами осуществляет руководитель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строго по объявленному целевому назначению по согласованию с органами самоуправления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Учредителем.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617F11" w:rsidRPr="00BE7083" w:rsidRDefault="00617F11" w:rsidP="00617F11">
      <w:pPr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5. Порядок привлечения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добровольных пожертвований.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5.1. Добровольные пожертвования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могут производиться юридическими и физическими лицами, в том числе родителями (законными представителями)  воспитанников.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 вправе собирать пожертвования, если это право предусмотрено его уставом.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или их фактическая передача работнику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не допускается.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lastRenderedPageBreak/>
        <w:t xml:space="preserve">Добровольное пожертвование в виде имущества оформляется в обязательном порядке актом приема-передачи и ставится на баланс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5.2.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орган самоуправления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5.3. Принимать добровольные пожертвования в качестве вступительных взносов за прием воспитанников 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, сборов на нужды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не допускается.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5.5. Распоряжение привлеченными добровольными пожертвованиями осуществляет руководитель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М</w:t>
      </w:r>
      <w:r w:rsidR="009371AC" w:rsidRPr="00BE7083">
        <w:rPr>
          <w:rFonts w:ascii="Times New Roman" w:hAnsi="Times New Roman"/>
          <w:b/>
          <w:sz w:val="24"/>
          <w:szCs w:val="24"/>
        </w:rPr>
        <w:t>Б</w:t>
      </w:r>
      <w:r w:rsidRPr="00BE7083">
        <w:rPr>
          <w:rFonts w:ascii="Times New Roman" w:hAnsi="Times New Roman"/>
          <w:b/>
          <w:sz w:val="24"/>
          <w:szCs w:val="24"/>
        </w:rPr>
        <w:t xml:space="preserve">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Учредителем.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несет ответственность в соответствии с действующим законодательством.</w:t>
      </w:r>
    </w:p>
    <w:p w:rsidR="00617F11" w:rsidRPr="00BE7083" w:rsidRDefault="00617F11" w:rsidP="00617F11">
      <w:pPr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6. Порядок сдачи в аренду муниципального имущества, закрепленного за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на праве оперативного управления.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lastRenderedPageBreak/>
        <w:t xml:space="preserve">6.1. Порядок сдачи в аренду 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 xml:space="preserve">муниципального имущества, закрепленного за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на праве оперативного управления осуществляется</w:t>
      </w:r>
      <w:proofErr w:type="gramEnd"/>
      <w:r w:rsidRPr="00BE7083">
        <w:rPr>
          <w:rFonts w:ascii="Times New Roman" w:hAnsi="Times New Roman"/>
          <w:b/>
          <w:sz w:val="24"/>
          <w:szCs w:val="24"/>
        </w:rPr>
        <w:t xml:space="preserve"> в соответствии с действующим законодательством и договором оперативного управления имуществом между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и Комитетом по управлению муниципальным имуществом администрации города.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7. 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E7083">
        <w:rPr>
          <w:rFonts w:ascii="Times New Roman" w:hAnsi="Times New Roman"/>
          <w:b/>
          <w:sz w:val="24"/>
          <w:szCs w:val="24"/>
        </w:rPr>
        <w:t xml:space="preserve"> соблюдением законности привлечения дополнительных финансовых средств.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7.1. </w:t>
      </w:r>
      <w:proofErr w:type="gramStart"/>
      <w:r w:rsidRPr="00BE7083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E7083">
        <w:rPr>
          <w:rFonts w:ascii="Times New Roman" w:hAnsi="Times New Roman"/>
          <w:b/>
          <w:sz w:val="24"/>
          <w:szCs w:val="24"/>
        </w:rPr>
        <w:t xml:space="preserve"> соблюдением законности привлечения дополнительных финансовых средств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7.3. Запрещается вовлекать воспитанников  в финансовые отношения между их родителями (законными представителями) и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>.</w:t>
      </w:r>
    </w:p>
    <w:p w:rsidR="00617F11" w:rsidRPr="00BE7083" w:rsidRDefault="00617F11" w:rsidP="00617F11">
      <w:pPr>
        <w:jc w:val="center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8.1. Руководитель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несет персональную ответственность за соблюдение порядка привлечения и использования дополнительных финансовых средств.</w:t>
      </w:r>
    </w:p>
    <w:p w:rsidR="00617F11" w:rsidRPr="00BE7083" w:rsidRDefault="00617F11" w:rsidP="00617F11">
      <w:pPr>
        <w:jc w:val="both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 xml:space="preserve">8.2. Средства, полученные </w:t>
      </w:r>
      <w:r w:rsidR="00BE7083" w:rsidRPr="00BE7083">
        <w:rPr>
          <w:rFonts w:ascii="Times New Roman" w:hAnsi="Times New Roman"/>
          <w:b/>
          <w:sz w:val="24"/>
          <w:szCs w:val="24"/>
        </w:rPr>
        <w:t>МБОУ ООШ 19</w:t>
      </w:r>
      <w:r w:rsidRPr="00BE7083">
        <w:rPr>
          <w:rFonts w:ascii="Times New Roman" w:hAnsi="Times New Roman"/>
          <w:b/>
          <w:sz w:val="24"/>
          <w:szCs w:val="24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C061D1" w:rsidRPr="00BE7083" w:rsidRDefault="00C061D1" w:rsidP="00617F11">
      <w:pPr>
        <w:jc w:val="both"/>
        <w:rPr>
          <w:rFonts w:ascii="Times New Roman" w:hAnsi="Times New Roman"/>
          <w:b/>
          <w:sz w:val="28"/>
          <w:szCs w:val="28"/>
        </w:rPr>
      </w:pPr>
    </w:p>
    <w:p w:rsidR="00C061D1" w:rsidRPr="00BE7083" w:rsidRDefault="00C061D1" w:rsidP="00617F11">
      <w:pPr>
        <w:jc w:val="both"/>
        <w:rPr>
          <w:rFonts w:ascii="Times New Roman" w:hAnsi="Times New Roman"/>
          <w:b/>
          <w:sz w:val="28"/>
          <w:szCs w:val="28"/>
        </w:rPr>
      </w:pPr>
    </w:p>
    <w:p w:rsidR="00C061D1" w:rsidRPr="00BE7083" w:rsidRDefault="00C061D1" w:rsidP="00617F11">
      <w:pPr>
        <w:jc w:val="both"/>
        <w:rPr>
          <w:rFonts w:ascii="Times New Roman" w:hAnsi="Times New Roman"/>
          <w:b/>
          <w:sz w:val="28"/>
          <w:szCs w:val="28"/>
        </w:rPr>
      </w:pPr>
    </w:p>
    <w:p w:rsidR="00C061D1" w:rsidRPr="00BE7083" w:rsidRDefault="00C061D1" w:rsidP="00617F11">
      <w:pPr>
        <w:jc w:val="both"/>
        <w:rPr>
          <w:rFonts w:ascii="Times New Roman" w:hAnsi="Times New Roman"/>
          <w:b/>
          <w:sz w:val="28"/>
          <w:szCs w:val="28"/>
        </w:rPr>
      </w:pPr>
    </w:p>
    <w:p w:rsidR="00C061D1" w:rsidRPr="00BE7083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Default="00BE7083" w:rsidP="00BF6DC1">
      <w:pPr>
        <w:jc w:val="right"/>
        <w:rPr>
          <w:rFonts w:ascii="Times New Roman" w:hAnsi="Times New Roman"/>
          <w:b/>
        </w:rPr>
      </w:pPr>
    </w:p>
    <w:p w:rsidR="00BE7083" w:rsidRPr="00BE7083" w:rsidRDefault="00BE7083" w:rsidP="00BF6DC1">
      <w:pPr>
        <w:jc w:val="right"/>
        <w:rPr>
          <w:rFonts w:ascii="Times New Roman" w:hAnsi="Times New Roman"/>
          <w:b/>
        </w:rPr>
      </w:pPr>
    </w:p>
    <w:p w:rsidR="00C061D1" w:rsidRPr="00BE7083" w:rsidRDefault="00C061D1" w:rsidP="00BF6DC1">
      <w:pPr>
        <w:jc w:val="right"/>
        <w:rPr>
          <w:rFonts w:ascii="Times New Roman" w:hAnsi="Times New Roman"/>
          <w:b/>
        </w:rPr>
      </w:pPr>
    </w:p>
    <w:p w:rsidR="00C061D1" w:rsidRPr="00BE7083" w:rsidRDefault="00F13356" w:rsidP="00C061D1">
      <w:pPr>
        <w:jc w:val="right"/>
        <w:rPr>
          <w:rFonts w:ascii="Times New Roman" w:hAnsi="Times New Roman"/>
          <w:b/>
        </w:rPr>
      </w:pPr>
      <w:r w:rsidRPr="00BE7083">
        <w:rPr>
          <w:rFonts w:ascii="Times New Roman" w:hAnsi="Times New Roman"/>
          <w:b/>
        </w:rPr>
        <w:lastRenderedPageBreak/>
        <w:t>Приложение №1</w:t>
      </w:r>
    </w:p>
    <w:p w:rsidR="00C061D1" w:rsidRPr="00BE7083" w:rsidRDefault="00C061D1" w:rsidP="003F0E52">
      <w:pPr>
        <w:jc w:val="center"/>
        <w:rPr>
          <w:rFonts w:ascii="Times New Roman" w:hAnsi="Times New Roman"/>
          <w:sz w:val="24"/>
          <w:szCs w:val="20"/>
        </w:rPr>
      </w:pPr>
      <w:r w:rsidRPr="00BE7083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BE7083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«___» ___________ 20__ г.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BE7083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BE7083">
        <w:rPr>
          <w:rFonts w:ascii="Times New Roman" w:hAnsi="Times New Roman"/>
          <w:sz w:val="24"/>
          <w:szCs w:val="24"/>
        </w:rPr>
        <w:t>ый</w:t>
      </w:r>
      <w:proofErr w:type="spellEnd"/>
      <w:r w:rsidRPr="00BE7083">
        <w:rPr>
          <w:rFonts w:ascii="Times New Roman" w:hAnsi="Times New Roman"/>
          <w:sz w:val="24"/>
          <w:szCs w:val="24"/>
        </w:rPr>
        <w:t>) в дальнейшем «Жертвовател</w:t>
      </w:r>
      <w:r w:rsidR="003F0E52" w:rsidRPr="00BE7083">
        <w:rPr>
          <w:rFonts w:ascii="Times New Roman" w:hAnsi="Times New Roman"/>
          <w:sz w:val="24"/>
          <w:szCs w:val="24"/>
        </w:rPr>
        <w:t xml:space="preserve">ь», с одной стороны и </w:t>
      </w:r>
      <w:r w:rsidR="00BE7083" w:rsidRPr="00BE7083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 учреждение основная общеобразовательная школа №19 поселок Первомайский муниципального образования </w:t>
      </w:r>
      <w:proofErr w:type="spellStart"/>
      <w:r w:rsidR="00BE7083" w:rsidRPr="00BE7083">
        <w:rPr>
          <w:rFonts w:ascii="Times New Roman" w:hAnsi="Times New Roman"/>
          <w:sz w:val="24"/>
          <w:szCs w:val="24"/>
        </w:rPr>
        <w:t>Новопокровский</w:t>
      </w:r>
      <w:proofErr w:type="spellEnd"/>
      <w:r w:rsidR="00BE7083" w:rsidRPr="00BE7083">
        <w:rPr>
          <w:rFonts w:ascii="Times New Roman" w:hAnsi="Times New Roman"/>
          <w:sz w:val="24"/>
          <w:szCs w:val="24"/>
        </w:rPr>
        <w:t xml:space="preserve"> район, в лице директора  </w:t>
      </w:r>
      <w:proofErr w:type="spellStart"/>
      <w:r w:rsidR="00BE7083" w:rsidRPr="00BE7083">
        <w:rPr>
          <w:rFonts w:ascii="Times New Roman" w:hAnsi="Times New Roman"/>
          <w:sz w:val="24"/>
          <w:szCs w:val="24"/>
        </w:rPr>
        <w:t>Буравлевой</w:t>
      </w:r>
      <w:proofErr w:type="spellEnd"/>
      <w:r w:rsidR="00BE7083" w:rsidRPr="00BE7083">
        <w:rPr>
          <w:rFonts w:ascii="Times New Roman" w:hAnsi="Times New Roman"/>
          <w:sz w:val="24"/>
          <w:szCs w:val="24"/>
        </w:rPr>
        <w:t xml:space="preserve"> Ирины Ивановны</w:t>
      </w:r>
      <w:r w:rsidRPr="00BE7083">
        <w:rPr>
          <w:rFonts w:ascii="Times New Roman" w:hAnsi="Times New Roman"/>
          <w:sz w:val="24"/>
          <w:szCs w:val="24"/>
        </w:rPr>
        <w:t>,</w:t>
      </w:r>
      <w:r w:rsidR="00BE7083">
        <w:rPr>
          <w:rFonts w:ascii="Times New Roman" w:hAnsi="Times New Roman"/>
          <w:sz w:val="24"/>
          <w:szCs w:val="24"/>
        </w:rPr>
        <w:t xml:space="preserve"> действующей</w:t>
      </w:r>
      <w:r w:rsidRPr="00BE7083"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BE7083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7083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</w:t>
      </w:r>
      <w:proofErr w:type="gramStart"/>
      <w:r w:rsidRPr="00BE7083">
        <w:rPr>
          <w:rFonts w:ascii="Times New Roman" w:hAnsi="Times New Roman"/>
          <w:sz w:val="24"/>
          <w:szCs w:val="24"/>
        </w:rPr>
        <w:t>дств в с</w:t>
      </w:r>
      <w:proofErr w:type="gramEnd"/>
      <w:r w:rsidRPr="00BE7083">
        <w:rPr>
          <w:rFonts w:ascii="Times New Roman" w:hAnsi="Times New Roman"/>
          <w:sz w:val="24"/>
          <w:szCs w:val="24"/>
        </w:rPr>
        <w:t>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7083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7083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BE7083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BE7083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7083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 </w:t>
      </w:r>
    </w:p>
    <w:p w:rsidR="00C061D1" w:rsidRPr="00BE7083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708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BE7083">
        <w:rPr>
          <w:rFonts w:ascii="Times New Roman" w:hAnsi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E70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BE7083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Pr="00BE7083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E7083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8"/>
      </w:tblGrid>
      <w:tr w:rsidR="00C061D1" w:rsidRPr="00BE7083" w:rsidTr="00C061D1">
        <w:tc>
          <w:tcPr>
            <w:tcW w:w="5069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E7083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68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E7083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C20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19 поселок Первомайский муниципального образования </w:t>
            </w:r>
            <w:proofErr w:type="spellStart"/>
            <w:r w:rsidRPr="00351391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35139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C20B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Место нахождения: Россия, Краснодарский край, </w:t>
            </w:r>
            <w:proofErr w:type="spellStart"/>
            <w:r w:rsidRPr="00351391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351391">
              <w:rPr>
                <w:rFonts w:ascii="Times New Roman" w:hAnsi="Times New Roman"/>
                <w:sz w:val="24"/>
                <w:szCs w:val="24"/>
              </w:rPr>
              <w:t xml:space="preserve"> район, поселок Первомайский, ул. Советская 23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C20B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color w:val="000000"/>
                <w:sz w:val="24"/>
                <w:szCs w:val="24"/>
              </w:rPr>
              <w:t>ИНН - 2344012424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E7083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C20BD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color w:val="000000"/>
                <w:sz w:val="24"/>
                <w:szCs w:val="24"/>
              </w:rPr>
              <w:t>КПП 234401001</w:t>
            </w:r>
          </w:p>
        </w:tc>
      </w:tr>
      <w:tr w:rsidR="00C061D1" w:rsidRPr="00BE7083" w:rsidTr="00C061D1">
        <w:tc>
          <w:tcPr>
            <w:tcW w:w="5069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D1" w:rsidRPr="00BE7083" w:rsidTr="00C061D1">
        <w:tc>
          <w:tcPr>
            <w:tcW w:w="5069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E7083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BE7083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351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Директор МБОУ ООШ № 19 </w:t>
            </w:r>
          </w:p>
          <w:p w:rsidR="00351391" w:rsidRPr="00351391" w:rsidRDefault="00351391" w:rsidP="00351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_______________________  И.И. </w:t>
            </w:r>
            <w:proofErr w:type="spellStart"/>
            <w:r w:rsidRPr="00351391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35139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C061D1" w:rsidRPr="00BE7083" w:rsidRDefault="00351391" w:rsidP="003513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BE7083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«___» ___________ 20__ г.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________________________________________________________________________________ именуемое (</w:t>
      </w:r>
      <w:proofErr w:type="spellStart"/>
      <w:r w:rsidRPr="00BE7083">
        <w:rPr>
          <w:rFonts w:ascii="Times New Roman" w:hAnsi="Times New Roman"/>
          <w:sz w:val="24"/>
          <w:szCs w:val="24"/>
        </w:rPr>
        <w:t>ый</w:t>
      </w:r>
      <w:proofErr w:type="spellEnd"/>
      <w:r w:rsidRPr="00BE7083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 w:rsidR="00351391" w:rsidRPr="00BE7083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 учреждение основная общеобразовательная школа №19 поселок Первомайский муниципального образования </w:t>
      </w:r>
      <w:proofErr w:type="spellStart"/>
      <w:r w:rsidR="00351391" w:rsidRPr="00BE7083">
        <w:rPr>
          <w:rFonts w:ascii="Times New Roman" w:hAnsi="Times New Roman"/>
          <w:sz w:val="24"/>
          <w:szCs w:val="24"/>
        </w:rPr>
        <w:t>Новопокровский</w:t>
      </w:r>
      <w:proofErr w:type="spellEnd"/>
      <w:r w:rsidR="00351391" w:rsidRPr="00BE7083">
        <w:rPr>
          <w:rFonts w:ascii="Times New Roman" w:hAnsi="Times New Roman"/>
          <w:sz w:val="24"/>
          <w:szCs w:val="24"/>
        </w:rPr>
        <w:t xml:space="preserve"> район, в лице директора  </w:t>
      </w:r>
      <w:proofErr w:type="spellStart"/>
      <w:r w:rsidR="00351391" w:rsidRPr="00BE7083">
        <w:rPr>
          <w:rFonts w:ascii="Times New Roman" w:hAnsi="Times New Roman"/>
          <w:sz w:val="24"/>
          <w:szCs w:val="24"/>
        </w:rPr>
        <w:t>Буравлевой</w:t>
      </w:r>
      <w:proofErr w:type="spellEnd"/>
      <w:r w:rsidR="00351391" w:rsidRPr="00BE7083">
        <w:rPr>
          <w:rFonts w:ascii="Times New Roman" w:hAnsi="Times New Roman"/>
          <w:sz w:val="24"/>
          <w:szCs w:val="24"/>
        </w:rPr>
        <w:t xml:space="preserve"> Ирины Ивановны</w:t>
      </w:r>
      <w:r w:rsidRPr="00BE7083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BE7083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061D1" w:rsidRPr="00BE7083" w:rsidRDefault="00C061D1" w:rsidP="00C061D1">
      <w:pPr>
        <w:keepNext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В соответствии с настоящим договором Жертвователь обязуется безвозмездно передать Учреждению </w:t>
      </w:r>
      <w:r w:rsidR="003F0E52" w:rsidRPr="00BE7083">
        <w:rPr>
          <w:rFonts w:ascii="Times New Roman" w:hAnsi="Times New Roman"/>
          <w:sz w:val="24"/>
          <w:szCs w:val="24"/>
        </w:rPr>
        <w:t xml:space="preserve">(пример – </w:t>
      </w:r>
      <w:r w:rsidRPr="00BE7083">
        <w:rPr>
          <w:rFonts w:ascii="Times New Roman" w:hAnsi="Times New Roman"/>
          <w:sz w:val="24"/>
          <w:szCs w:val="24"/>
        </w:rPr>
        <w:t>холодильни</w:t>
      </w:r>
      <w:r w:rsidR="003F0E52" w:rsidRPr="00BE7083">
        <w:rPr>
          <w:rFonts w:ascii="Times New Roman" w:hAnsi="Times New Roman"/>
          <w:sz w:val="24"/>
          <w:szCs w:val="24"/>
        </w:rPr>
        <w:t>к)</w:t>
      </w:r>
      <w:r w:rsidRPr="00BE7083">
        <w:rPr>
          <w:rFonts w:ascii="Times New Roman" w:hAnsi="Times New Roman"/>
          <w:sz w:val="24"/>
          <w:szCs w:val="24"/>
        </w:rPr>
        <w:t xml:space="preserve">  в качестве пожертвования.</w:t>
      </w:r>
    </w:p>
    <w:p w:rsidR="00C061D1" w:rsidRPr="00BE7083" w:rsidRDefault="00C061D1" w:rsidP="00C061D1">
      <w:pPr>
        <w:keepNext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Жертвователь передает Учреждению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BE7083" w:rsidRDefault="00C061D1" w:rsidP="00617F1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061D1" w:rsidRPr="00BE7083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BE7083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средств не в соответствии с целями, указанными в пункте 1.2. настоящего договора.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C061D1" w:rsidRPr="00BE7083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BE7083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BE7083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BE7083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BE7083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C061D1" w:rsidRPr="00BE7083" w:rsidRDefault="00C061D1" w:rsidP="00C061D1">
      <w:pPr>
        <w:keepNext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BE7083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 xml:space="preserve"> </w:t>
      </w:r>
    </w:p>
    <w:p w:rsidR="00C061D1" w:rsidRPr="00BE7083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061D1" w:rsidRPr="00BE7083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BE7083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BE7083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BE7083">
        <w:rPr>
          <w:rFonts w:ascii="Times New Roman" w:hAnsi="Times New Roman"/>
          <w:sz w:val="24"/>
          <w:szCs w:val="24"/>
        </w:rPr>
        <w:t>Договор</w:t>
      </w:r>
      <w:proofErr w:type="gramEnd"/>
      <w:r w:rsidRPr="00BE7083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Pr="00BE7083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E7083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BE7083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7083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8"/>
      </w:tblGrid>
      <w:tr w:rsidR="00C061D1" w:rsidRPr="00BE7083" w:rsidTr="00C061D1">
        <w:tc>
          <w:tcPr>
            <w:tcW w:w="5069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E7083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68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BE7083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5D2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№ 19 поселок Первомайский муниципального образования </w:t>
            </w:r>
            <w:proofErr w:type="spellStart"/>
            <w:r w:rsidRPr="00351391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351391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Адрес: __________________________________</w:t>
            </w:r>
          </w:p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5D27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Место нахождения: Россия, Краснодарский край, </w:t>
            </w:r>
            <w:proofErr w:type="spellStart"/>
            <w:r w:rsidRPr="00351391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351391">
              <w:rPr>
                <w:rFonts w:ascii="Times New Roman" w:hAnsi="Times New Roman"/>
                <w:sz w:val="24"/>
                <w:szCs w:val="24"/>
              </w:rPr>
              <w:t xml:space="preserve"> район, поселок Первомайский, ул. Советская 23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5D27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color w:val="000000"/>
                <w:sz w:val="24"/>
                <w:szCs w:val="24"/>
              </w:rPr>
              <w:t>ИНН - 2344012424</w:t>
            </w:r>
          </w:p>
        </w:tc>
      </w:tr>
      <w:tr w:rsidR="00351391" w:rsidRPr="00BE7083" w:rsidTr="00C061D1">
        <w:tc>
          <w:tcPr>
            <w:tcW w:w="5069" w:type="dxa"/>
          </w:tcPr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351391" w:rsidRPr="00BE7083" w:rsidRDefault="0035139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351391" w:rsidRPr="00351391" w:rsidRDefault="00351391" w:rsidP="005D27E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color w:val="000000"/>
                <w:sz w:val="24"/>
                <w:szCs w:val="24"/>
              </w:rPr>
              <w:t>КПП 234401001</w:t>
            </w:r>
          </w:p>
        </w:tc>
      </w:tr>
      <w:tr w:rsidR="00C061D1" w:rsidRPr="00BE7083" w:rsidTr="00C061D1">
        <w:tc>
          <w:tcPr>
            <w:tcW w:w="5069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1D1" w:rsidRPr="00BE7083" w:rsidTr="00C061D1">
        <w:tc>
          <w:tcPr>
            <w:tcW w:w="5069" w:type="dxa"/>
          </w:tcPr>
          <w:p w:rsidR="00C061D1" w:rsidRPr="00BE7083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E7083">
              <w:rPr>
                <w:rFonts w:ascii="Times New Roman" w:hAnsi="Times New Roman"/>
                <w:sz w:val="20"/>
                <w:szCs w:val="20"/>
              </w:rPr>
              <w:t>Жертвователь: __________________________</w:t>
            </w:r>
          </w:p>
        </w:tc>
        <w:tc>
          <w:tcPr>
            <w:tcW w:w="5068" w:type="dxa"/>
          </w:tcPr>
          <w:p w:rsidR="00351391" w:rsidRPr="00351391" w:rsidRDefault="00351391" w:rsidP="00351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Директор МБОУ ООШ № 19 </w:t>
            </w:r>
          </w:p>
          <w:p w:rsidR="00351391" w:rsidRPr="00351391" w:rsidRDefault="00351391" w:rsidP="00351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 xml:space="preserve">_______________________  И.И. </w:t>
            </w:r>
            <w:proofErr w:type="spellStart"/>
            <w:r w:rsidRPr="00351391">
              <w:rPr>
                <w:rFonts w:ascii="Times New Roman" w:hAnsi="Times New Roman"/>
                <w:sz w:val="24"/>
                <w:szCs w:val="24"/>
              </w:rPr>
              <w:t>Буравлева</w:t>
            </w:r>
            <w:proofErr w:type="spellEnd"/>
            <w:r w:rsidRPr="0035139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  <w:p w:rsidR="00C061D1" w:rsidRPr="00BE7083" w:rsidRDefault="00351391" w:rsidP="0035139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5139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13356" w:rsidRPr="00BE7083" w:rsidRDefault="00F13356" w:rsidP="00E60FEB">
      <w:pPr>
        <w:rPr>
          <w:b/>
          <w:bCs/>
          <w:sz w:val="28"/>
          <w:szCs w:val="28"/>
        </w:rPr>
      </w:pPr>
    </w:p>
    <w:p w:rsidR="00F13356" w:rsidRPr="00BE7083" w:rsidRDefault="00F13356" w:rsidP="00E60FEB">
      <w:pPr>
        <w:rPr>
          <w:b/>
          <w:bCs/>
          <w:sz w:val="28"/>
          <w:szCs w:val="28"/>
        </w:rPr>
      </w:pPr>
    </w:p>
    <w:p w:rsidR="00F13356" w:rsidRPr="00BE7083" w:rsidRDefault="00F13356" w:rsidP="00E60FEB">
      <w:pPr>
        <w:rPr>
          <w:b/>
          <w:bCs/>
          <w:sz w:val="28"/>
          <w:szCs w:val="28"/>
        </w:rPr>
      </w:pPr>
    </w:p>
    <w:p w:rsidR="00F13356" w:rsidRPr="00BE7083" w:rsidRDefault="00F13356"/>
    <w:sectPr w:rsidR="00F13356" w:rsidRPr="00BE7083" w:rsidSect="00BE708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B"/>
    <w:rsid w:val="000D3222"/>
    <w:rsid w:val="00105387"/>
    <w:rsid w:val="001C5B21"/>
    <w:rsid w:val="00213AFC"/>
    <w:rsid w:val="00252A4F"/>
    <w:rsid w:val="002D47C5"/>
    <w:rsid w:val="0033725C"/>
    <w:rsid w:val="00351391"/>
    <w:rsid w:val="003A00CF"/>
    <w:rsid w:val="003F0E52"/>
    <w:rsid w:val="004075B2"/>
    <w:rsid w:val="00584351"/>
    <w:rsid w:val="00617F11"/>
    <w:rsid w:val="006A68E9"/>
    <w:rsid w:val="007B29DD"/>
    <w:rsid w:val="007E3CCC"/>
    <w:rsid w:val="007E50CC"/>
    <w:rsid w:val="008647F1"/>
    <w:rsid w:val="008E4F89"/>
    <w:rsid w:val="008F2478"/>
    <w:rsid w:val="00934FFB"/>
    <w:rsid w:val="009371AC"/>
    <w:rsid w:val="009647A1"/>
    <w:rsid w:val="00986F30"/>
    <w:rsid w:val="00AC4533"/>
    <w:rsid w:val="00B65B27"/>
    <w:rsid w:val="00BE0799"/>
    <w:rsid w:val="00BE7083"/>
    <w:rsid w:val="00BF6DC1"/>
    <w:rsid w:val="00C061D1"/>
    <w:rsid w:val="00C24617"/>
    <w:rsid w:val="00C95F64"/>
    <w:rsid w:val="00CB3FD5"/>
    <w:rsid w:val="00E24E30"/>
    <w:rsid w:val="00E60FEB"/>
    <w:rsid w:val="00E669AB"/>
    <w:rsid w:val="00EC34DC"/>
    <w:rsid w:val="00F13356"/>
    <w:rsid w:val="00F32617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basedOn w:val="a1"/>
    <w:uiPriority w:val="99"/>
    <w:rsid w:val="00E60FEB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60FEB"/>
    <w:rPr>
      <w:rFonts w:cs="Times New Roman"/>
    </w:rPr>
  </w:style>
  <w:style w:type="character" w:styleId="a4">
    <w:name w:val="Hyperlink"/>
    <w:basedOn w:val="a1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basedOn w:val="a1"/>
    <w:uiPriority w:val="99"/>
    <w:rsid w:val="00E60FEB"/>
    <w:rPr>
      <w:rFonts w:cs="Times New Roman"/>
    </w:rPr>
  </w:style>
  <w:style w:type="character" w:customStyle="1" w:styleId="meta-sep">
    <w:name w:val="meta-sep"/>
    <w:basedOn w:val="a1"/>
    <w:uiPriority w:val="99"/>
    <w:rsid w:val="00E60FEB"/>
    <w:rPr>
      <w:rFonts w:cs="Times New Roman"/>
    </w:rPr>
  </w:style>
  <w:style w:type="character" w:customStyle="1" w:styleId="author">
    <w:name w:val="author"/>
    <w:basedOn w:val="a1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basedOn w:val="a1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basedOn w:val="a1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basedOn w:val="a1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14-6kchkfmc2a3b1g.xn--p1ai/wp-content/uploads/2013/09/%D0%BF%D1%80%D0%B8%D0%BB%D0%BE%D0%B6%D0%B5%D0%BD%D0%B8%D0%B5-12.docx" TargetMode="External"/><Relationship Id="rId12" Type="http://schemas.openxmlformats.org/officeDocument/2006/relationships/hyperlink" Target="garantF1://12051312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203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4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222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DC78-B708-4659-8FBA-F4011E2F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3208</Words>
  <Characters>25163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Yuriy</cp:lastModifiedBy>
  <cp:revision>2</cp:revision>
  <cp:lastPrinted>2015-11-29T04:05:00Z</cp:lastPrinted>
  <dcterms:created xsi:type="dcterms:W3CDTF">2015-11-29T08:19:00Z</dcterms:created>
  <dcterms:modified xsi:type="dcterms:W3CDTF">2015-11-29T08:19:00Z</dcterms:modified>
</cp:coreProperties>
</file>